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30015B">
      <w:pPr>
        <w:rPr>
          <w:rFonts w:ascii="Franklin Gothic Book" w:eastAsia="Times New Roman" w:hAnsi="Franklin Gothic Book" w:cs="Arial"/>
          <w:bCs/>
          <w:i/>
          <w:lang w:eastAsia="es-ES"/>
        </w:rPr>
      </w:pPr>
      <w:r w:rsidRPr="0030015B">
        <w:rPr>
          <w:b/>
          <w:i/>
        </w:rPr>
        <w:t xml:space="preserve"> </w:t>
      </w:r>
      <w:r w:rsidRPr="0030015B">
        <w:rPr>
          <w:rFonts w:ascii="Franklin Gothic Book" w:eastAsia="Times New Roman" w:hAnsi="Franklin Gothic Book" w:cs="Arial"/>
          <w:bCs/>
          <w:i/>
          <w:lang w:eastAsia="es-ES"/>
        </w:rPr>
        <w:t xml:space="preserve">“Plataforma Avanzada para el estudio in vitro de parámetros toxicológicos de antibióticos de uso en pollos de engorde como alternativa humanitaria y de menos costo de los modelos in vivo”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A57DE5">
        <w:rPr>
          <w:rFonts w:ascii="Franklin Gothic Book" w:eastAsia="Times New Roman" w:hAnsi="Franklin Gothic Book" w:cs="Arial"/>
          <w:bCs/>
          <w:lang w:eastAsia="es-ES"/>
        </w:rPr>
        <w:t>7</w:t>
      </w:r>
      <w:r>
        <w:rPr>
          <w:rFonts w:ascii="Franklin Gothic Book" w:eastAsia="Times New Roman" w:hAnsi="Franklin Gothic Book" w:cs="Arial"/>
          <w:bCs/>
          <w:lang w:eastAsia="es-ES"/>
        </w:rPr>
        <w:t>1</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30015B" w:rsidP="00750044">
      <w:pPr>
        <w:jc w:val="center"/>
      </w:pPr>
      <w:r>
        <w:rPr>
          <w:rFonts w:ascii="Franklin Gothic Book" w:eastAsia="Times New Roman" w:hAnsi="Franklin Gothic Book" w:cs="Arial"/>
          <w:b/>
          <w:bCs/>
          <w:sz w:val="20"/>
          <w:szCs w:val="20"/>
          <w:lang w:eastAsia="es-ES"/>
        </w:rPr>
        <w:t>Contrato N°52-2018-FONDECYT-BM-IADT-AV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CE2D05">
              <w:rPr>
                <w:b/>
                <w:sz w:val="28"/>
              </w:rPr>
              <w:t>255</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CE2D05">
        <w:rPr>
          <w:sz w:val="24"/>
        </w:rPr>
        <w:t xml:space="preserve">Lector de </w:t>
      </w:r>
      <w:proofErr w:type="spellStart"/>
      <w:r w:rsidR="00CE2D05">
        <w:rPr>
          <w:sz w:val="24"/>
        </w:rPr>
        <w:t>microplacas</w:t>
      </w:r>
      <w:proofErr w:type="spellEnd"/>
      <w:r w:rsidR="00CE2D05">
        <w:rPr>
          <w:sz w:val="24"/>
        </w:rPr>
        <w:t xml:space="preserve"> menor a 8.5kg</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CE2D05" w:rsidRPr="0030015B">
        <w:rPr>
          <w:rFonts w:ascii="Franklin Gothic Book" w:eastAsia="Times New Roman" w:hAnsi="Franklin Gothic Book" w:cs="Arial"/>
          <w:bCs/>
          <w:i/>
          <w:lang w:eastAsia="es-ES"/>
        </w:rPr>
        <w:t>“Plataforma Avanzada para el estudio in vitro de parámetros toxicológicos de antibióticos de uso en pollos de engorde como alternativa humanitaria y de meno</w:t>
      </w:r>
      <w:r w:rsidR="00CE2D05">
        <w:rPr>
          <w:rFonts w:ascii="Franklin Gothic Book" w:eastAsia="Times New Roman" w:hAnsi="Franklin Gothic Book" w:cs="Arial"/>
          <w:bCs/>
          <w:i/>
          <w:lang w:eastAsia="es-ES"/>
        </w:rPr>
        <w:t>s costo de los modelos in vivo”</w:t>
      </w:r>
      <w:r w:rsidR="00CE2D05" w:rsidRPr="00357B20">
        <w:rPr>
          <w:rFonts w:ascii="Franklin Gothic Book" w:eastAsia="Times New Roman" w:hAnsi="Franklin Gothic Book" w:cs="Arial"/>
          <w:bCs/>
          <w:i/>
          <w:lang w:eastAsia="es-ES"/>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CE2D05">
        <w:t>20</w:t>
      </w:r>
      <w:r w:rsidR="009219C1">
        <w:t xml:space="preserve"> de</w:t>
      </w:r>
      <w:r w:rsidR="00F9126A">
        <w:t xml:space="preserve"> </w:t>
      </w:r>
      <w:r w:rsidR="00CE2D05">
        <w:t>dic</w:t>
      </w:r>
      <w:r w:rsidR="00F9126A">
        <w:t>iembre</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E745D3" w:rsidRPr="007538F1">
          <w:rPr>
            <w:rStyle w:val="Hipervnculo"/>
          </w:rPr>
          <w:t>nlezama@pucp.pe</w:t>
        </w:r>
      </w:hyperlink>
      <w:r w:rsidR="00E0192E">
        <w:t xml:space="preserve"> con el </w:t>
      </w:r>
      <w:r w:rsidR="00E745D3">
        <w:t xml:space="preserve">nombre de asunto: </w:t>
      </w:r>
      <w:r w:rsidR="00CE2D05">
        <w:rPr>
          <w:b/>
        </w:rPr>
        <w:t>COMPARACIÓN DE PRECIOS CP Nº 255</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830F93" w:rsidRPr="002631D0" w:rsidRDefault="00830F93" w:rsidP="00830F9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b/>
          <w:bCs/>
          <w:color w:val="000000"/>
          <w:sz w:val="24"/>
          <w:szCs w:val="24"/>
          <w:lang w:eastAsia="es-PE"/>
        </w:rPr>
        <w:t xml:space="preserve">Nombre del Equipo: </w:t>
      </w:r>
      <w:r>
        <w:rPr>
          <w:rFonts w:ascii="Times New Roman" w:eastAsia="Times New Roman" w:hAnsi="Times New Roman" w:cs="Times New Roman"/>
          <w:bCs/>
          <w:color w:val="000000"/>
          <w:sz w:val="24"/>
          <w:szCs w:val="24"/>
          <w:lang w:eastAsia="es-PE"/>
        </w:rPr>
        <w:t xml:space="preserve">Lector de </w:t>
      </w:r>
      <w:proofErr w:type="spellStart"/>
      <w:r>
        <w:rPr>
          <w:rFonts w:ascii="Times New Roman" w:eastAsia="Times New Roman" w:hAnsi="Times New Roman" w:cs="Times New Roman"/>
          <w:bCs/>
          <w:color w:val="000000"/>
          <w:sz w:val="24"/>
          <w:szCs w:val="24"/>
          <w:lang w:eastAsia="es-PE"/>
        </w:rPr>
        <w:t>Microplacas</w:t>
      </w:r>
      <w:proofErr w:type="spellEnd"/>
    </w:p>
    <w:p w:rsidR="00830F93" w:rsidRDefault="00830F93" w:rsidP="00830F93">
      <w:pPr>
        <w:spacing w:after="0" w:line="240" w:lineRule="auto"/>
        <w:rPr>
          <w:rFonts w:ascii="Times New Roman" w:eastAsia="Times New Roman" w:hAnsi="Times New Roman" w:cs="Times New Roman"/>
          <w:color w:val="000000"/>
          <w:sz w:val="24"/>
          <w:szCs w:val="24"/>
          <w:lang w:eastAsia="es-PE"/>
        </w:rPr>
      </w:pPr>
      <w:r w:rsidRPr="001A3924">
        <w:rPr>
          <w:rFonts w:ascii="Times New Roman" w:eastAsia="Times New Roman" w:hAnsi="Times New Roman" w:cs="Times New Roman"/>
          <w:b/>
          <w:bCs/>
          <w:color w:val="000000"/>
          <w:sz w:val="24"/>
          <w:szCs w:val="24"/>
          <w:lang w:eastAsia="es-PE"/>
        </w:rPr>
        <w:t xml:space="preserve">Cantidad: </w:t>
      </w:r>
      <w:r w:rsidRPr="001A3924">
        <w:rPr>
          <w:rFonts w:ascii="Times New Roman" w:eastAsia="Times New Roman" w:hAnsi="Times New Roman" w:cs="Times New Roman"/>
          <w:color w:val="000000"/>
          <w:sz w:val="24"/>
          <w:szCs w:val="24"/>
          <w:lang w:eastAsia="es-PE"/>
        </w:rPr>
        <w:t>01</w:t>
      </w:r>
    </w:p>
    <w:p w:rsidR="00830F93" w:rsidRPr="001A3924" w:rsidRDefault="00830F93" w:rsidP="00830F93">
      <w:pPr>
        <w:spacing w:after="0" w:line="240" w:lineRule="auto"/>
        <w:rPr>
          <w:rFonts w:ascii="Times New Roman" w:eastAsia="Times New Roman" w:hAnsi="Times New Roman" w:cs="Times New Roman"/>
          <w:sz w:val="24"/>
          <w:szCs w:val="24"/>
          <w:lang w:eastAsia="es-PE"/>
        </w:rPr>
      </w:pP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9219C1">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9154"/>
      </w:tblGrid>
      <w:tr w:rsidR="00CE2D05" w:rsidRPr="00CE2D05" w:rsidTr="00100A76">
        <w:trPr>
          <w:trHeight w:val="500"/>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2D05" w:rsidRPr="00CE2D05" w:rsidRDefault="00CE2D05" w:rsidP="00CE2D05">
            <w:pPr>
              <w:spacing w:after="0" w:line="240" w:lineRule="auto"/>
              <w:jc w:val="center"/>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N</w:t>
            </w:r>
            <w:r w:rsidRPr="00CE2D05">
              <w:rPr>
                <w:rFonts w:ascii="Times New Roman" w:eastAsia="Times New Roman" w:hAnsi="Times New Roman" w:cs="Times New Roman"/>
                <w:b/>
                <w:bCs/>
                <w:color w:val="000000"/>
                <w:sz w:val="20"/>
                <w:szCs w:val="20"/>
                <w:lang w:eastAsia="es-PE"/>
              </w:rPr>
              <w:sym w:font="Symbol" w:char="F0B0"/>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2D05" w:rsidRPr="00CE2D05" w:rsidRDefault="00CE2D05" w:rsidP="00CE2D05">
            <w:pPr>
              <w:spacing w:after="0" w:line="240" w:lineRule="auto"/>
              <w:jc w:val="center"/>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Especificaciones Técnicas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Generalidades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 xml:space="preserve">El Lector de </w:t>
            </w:r>
            <w:proofErr w:type="spellStart"/>
            <w:r w:rsidRPr="00CE2D05">
              <w:rPr>
                <w:rFonts w:ascii="Times New Roman" w:eastAsia="Times New Roman" w:hAnsi="Times New Roman" w:cs="Times New Roman"/>
                <w:color w:val="000000"/>
                <w:sz w:val="20"/>
                <w:szCs w:val="20"/>
                <w:lang w:eastAsia="es-PE"/>
              </w:rPr>
              <w:t>Microplacas</w:t>
            </w:r>
            <w:proofErr w:type="spellEnd"/>
            <w:r w:rsidRPr="00CE2D05">
              <w:rPr>
                <w:rFonts w:ascii="Times New Roman" w:eastAsia="Times New Roman" w:hAnsi="Times New Roman" w:cs="Times New Roman"/>
                <w:color w:val="000000"/>
                <w:sz w:val="20"/>
                <w:szCs w:val="20"/>
                <w:lang w:eastAsia="es-PE"/>
              </w:rPr>
              <w:t xml:space="preserve"> permitirá una amplia gama de aplicaciones  tales como </w:t>
            </w:r>
            <w:proofErr w:type="spellStart"/>
            <w:r w:rsidRPr="00CE2D05">
              <w:rPr>
                <w:rFonts w:ascii="Times New Roman" w:eastAsia="Times New Roman" w:hAnsi="Times New Roman" w:cs="Times New Roman"/>
                <w:color w:val="000000"/>
                <w:sz w:val="20"/>
                <w:szCs w:val="20"/>
                <w:lang w:eastAsia="es-PE"/>
              </w:rPr>
              <w:t>ELISAs</w:t>
            </w:r>
            <w:proofErr w:type="spellEnd"/>
            <w:r w:rsidRPr="00CE2D05">
              <w:rPr>
                <w:rFonts w:ascii="Times New Roman" w:eastAsia="Times New Roman" w:hAnsi="Times New Roman" w:cs="Times New Roman"/>
                <w:color w:val="000000"/>
                <w:sz w:val="20"/>
                <w:szCs w:val="20"/>
                <w:lang w:eastAsia="es-PE"/>
              </w:rPr>
              <w:t>, medición de sustratos colorimétricos y ensayos de cuantificación de proteínas y DNA y ensayos de Cinética Química.</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Características </w:t>
            </w:r>
          </w:p>
        </w:tc>
      </w:tr>
      <w:tr w:rsidR="00CE2D05" w:rsidRPr="00CE2D05" w:rsidTr="00100A76">
        <w:trPr>
          <w:trHeight w:val="1402"/>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xml:space="preserve">. Rango espectral: 400 – 750 </w:t>
            </w:r>
            <w:proofErr w:type="spellStart"/>
            <w:r w:rsidRPr="00CE2D05">
              <w:rPr>
                <w:rFonts w:ascii="Times New Roman" w:eastAsia="Times New Roman" w:hAnsi="Times New Roman" w:cs="Times New Roman"/>
                <w:color w:val="000000"/>
                <w:sz w:val="20"/>
                <w:szCs w:val="20"/>
                <w:lang w:eastAsia="es-PE"/>
              </w:rPr>
              <w:t>nm</w:t>
            </w:r>
            <w:proofErr w:type="spellEnd"/>
          </w:p>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Métodos fotométricos: longitud de onda sencilla</w:t>
            </w:r>
          </w:p>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Capacidad de al menos 4 filtros</w:t>
            </w:r>
          </w:p>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xml:space="preserve">. Interfaces que permitan conectarse a equipos de almacenamiento </w:t>
            </w:r>
          </w:p>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Peso menor a 8.5 Kg</w:t>
            </w:r>
          </w:p>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 Opcional: Agitación con control de tiempo</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Manuales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Se debe entregar los manuales de operación y mantenimiento del sistema en el idioma español o inglés.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Puesta a punto e instalación</w:t>
            </w:r>
          </w:p>
        </w:tc>
      </w:tr>
      <w:tr w:rsidR="00CE2D05" w:rsidRPr="00CE2D05" w:rsidTr="00100A76">
        <w:trPr>
          <w:trHeight w:val="1734"/>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ind w:left="-63" w:firstLine="63"/>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 xml:space="preserve">El equipo se entregará en el área de logística de la Pontificia Universidad Católica del Perú (Domicilio fiscal), incluyendo todos aquellos elementos necesarios (Cable de alimentación, conexiones, y manual de instrucciones) para su correcto funcionamiento e instalación en el Instituto de Ciencias </w:t>
            </w:r>
            <w:proofErr w:type="spellStart"/>
            <w:r w:rsidRPr="00CE2D05">
              <w:rPr>
                <w:rFonts w:ascii="Times New Roman" w:eastAsia="Times New Roman" w:hAnsi="Times New Roman" w:cs="Times New Roman"/>
                <w:color w:val="000000"/>
                <w:sz w:val="20"/>
                <w:szCs w:val="20"/>
                <w:lang w:eastAsia="es-PE"/>
              </w:rPr>
              <w:t>Ómicas</w:t>
            </w:r>
            <w:proofErr w:type="spellEnd"/>
            <w:r w:rsidRPr="00CE2D05">
              <w:rPr>
                <w:rFonts w:ascii="Times New Roman" w:eastAsia="Times New Roman" w:hAnsi="Times New Roman" w:cs="Times New Roman"/>
                <w:color w:val="000000"/>
                <w:sz w:val="20"/>
                <w:szCs w:val="20"/>
                <w:lang w:eastAsia="es-PE"/>
              </w:rPr>
              <w:t xml:space="preserve"> y Biotecnología Aplicada de la Pontificia Universidad Católica del Perú. Se realizará una verificación operacional integral y de desempeño del </w:t>
            </w:r>
            <w:proofErr w:type="gramStart"/>
            <w:r w:rsidRPr="00CE2D05">
              <w:rPr>
                <w:rFonts w:ascii="Times New Roman" w:eastAsia="Times New Roman" w:hAnsi="Times New Roman" w:cs="Times New Roman"/>
                <w:color w:val="000000"/>
                <w:sz w:val="20"/>
                <w:szCs w:val="20"/>
                <w:lang w:eastAsia="es-PE"/>
              </w:rPr>
              <w:t>instrumento .</w:t>
            </w:r>
            <w:proofErr w:type="gramEnd"/>
            <w:r w:rsidRPr="00CE2D05">
              <w:rPr>
                <w:rFonts w:ascii="Times New Roman" w:eastAsia="Times New Roman" w:hAnsi="Times New Roman" w:cs="Times New Roman"/>
                <w:color w:val="000000"/>
                <w:sz w:val="20"/>
                <w:szCs w:val="20"/>
                <w:lang w:eastAsia="es-PE"/>
              </w:rPr>
              <w:t xml:space="preserve"> Se incluirá un entrenamiento de 4 horas que cubra operación del instrumento, software de control y apoyo en el desarrollo de métodos de interés.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Garantía</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ind w:left="-423" w:hanging="360"/>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1      12  12 meses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ind w:left="-423" w:hanging="360"/>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 xml:space="preserve">Ti     </w:t>
            </w:r>
            <w:proofErr w:type="spellStart"/>
            <w:r w:rsidRPr="00CE2D05">
              <w:rPr>
                <w:rFonts w:ascii="Times New Roman" w:eastAsia="Times New Roman" w:hAnsi="Times New Roman" w:cs="Times New Roman"/>
                <w:b/>
                <w:bCs/>
                <w:color w:val="000000"/>
                <w:sz w:val="20"/>
                <w:szCs w:val="20"/>
                <w:lang w:eastAsia="es-PE"/>
              </w:rPr>
              <w:t>TiTiempo</w:t>
            </w:r>
            <w:proofErr w:type="spellEnd"/>
            <w:r w:rsidRPr="00CE2D05">
              <w:rPr>
                <w:rFonts w:ascii="Times New Roman" w:eastAsia="Times New Roman" w:hAnsi="Times New Roman" w:cs="Times New Roman"/>
                <w:b/>
                <w:bCs/>
                <w:color w:val="000000"/>
                <w:sz w:val="20"/>
                <w:szCs w:val="20"/>
                <w:lang w:eastAsia="es-PE"/>
              </w:rPr>
              <w:t xml:space="preserve"> de entrega del equipo</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30 días calendarios</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Requerimientos de Energía Eléctrica</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Voltaje 220 V</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b/>
                <w:bCs/>
                <w:color w:val="000000"/>
                <w:sz w:val="20"/>
                <w:szCs w:val="20"/>
                <w:lang w:eastAsia="es-PE"/>
              </w:rPr>
              <w:t>Plan de Mantenimiento y calibración del Equipo</w:t>
            </w:r>
          </w:p>
        </w:tc>
      </w:tr>
      <w:tr w:rsidR="00CE2D05" w:rsidRPr="00CE2D05" w:rsidTr="00100A76">
        <w:trPr>
          <w:jc w:val="center"/>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D05" w:rsidRPr="00CE2D05" w:rsidRDefault="00CE2D05" w:rsidP="00CE2D05">
            <w:pPr>
              <w:spacing w:after="0" w:line="240" w:lineRule="auto"/>
              <w:jc w:val="both"/>
              <w:rPr>
                <w:rFonts w:ascii="Times New Roman" w:eastAsia="Times New Roman" w:hAnsi="Times New Roman" w:cs="Times New Roman"/>
                <w:color w:val="000000"/>
                <w:sz w:val="20"/>
                <w:szCs w:val="20"/>
                <w:lang w:eastAsia="es-PE"/>
              </w:rPr>
            </w:pPr>
            <w:r w:rsidRPr="00CE2D05">
              <w:rPr>
                <w:rFonts w:ascii="Times New Roman" w:eastAsia="Times New Roman" w:hAnsi="Times New Roman" w:cs="Times New Roman"/>
                <w:color w:val="000000"/>
                <w:sz w:val="20"/>
                <w:szCs w:val="20"/>
                <w:lang w:eastAsia="es-PE"/>
              </w:rPr>
              <w:t>El proveedor debe enviar un plan de mantenimiento preventivo anual por un periodo de cuatro años, indicando costos.</w:t>
            </w:r>
          </w:p>
          <w:p w:rsidR="00CE2D05" w:rsidRPr="00CE2D05" w:rsidRDefault="00CE2D05" w:rsidP="00CE2D05">
            <w:pPr>
              <w:spacing w:after="0" w:line="240" w:lineRule="auto"/>
              <w:jc w:val="both"/>
              <w:rPr>
                <w:rFonts w:ascii="Times New Roman" w:eastAsia="Times New Roman" w:hAnsi="Times New Roman" w:cs="Times New Roman"/>
                <w:sz w:val="24"/>
                <w:szCs w:val="24"/>
                <w:lang w:eastAsia="es-PE"/>
              </w:rPr>
            </w:pPr>
            <w:r w:rsidRPr="00CE2D05">
              <w:rPr>
                <w:rFonts w:ascii="Times New Roman" w:eastAsia="Times New Roman" w:hAnsi="Times New Roman" w:cs="Times New Roman"/>
                <w:color w:val="000000"/>
                <w:sz w:val="20"/>
                <w:szCs w:val="20"/>
                <w:lang w:eastAsia="es-PE"/>
              </w:rPr>
              <w:t>El servicio será realizado en la ciudad de LIMA.</w:t>
            </w:r>
          </w:p>
        </w:tc>
      </w:tr>
    </w:tbl>
    <w:p w:rsidR="00B76E76" w:rsidRPr="00D20174" w:rsidRDefault="00B76E76" w:rsidP="00356E72">
      <w:pPr>
        <w:widowControl w:val="0"/>
        <w:autoSpaceDE w:val="0"/>
        <w:autoSpaceDN w:val="0"/>
        <w:spacing w:before="2" w:after="0" w:line="240" w:lineRule="auto"/>
        <w:rPr>
          <w:rFonts w:cs="Arial"/>
          <w:b/>
        </w:rPr>
      </w:pPr>
    </w:p>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2C1B7B" w:rsidRPr="007538F1">
          <w:rPr>
            <w:rStyle w:val="Hipervnculo"/>
          </w:rPr>
          <w:t>nlezama@pucp.pe</w:t>
        </w:r>
      </w:hyperlink>
      <w:r w:rsidR="002C1B7B">
        <w:t xml:space="preserve"> con el nombre de asunto: </w:t>
      </w:r>
      <w:r w:rsidR="002C1B7B">
        <w:rPr>
          <w:b/>
        </w:rPr>
        <w:t>COMPARA</w:t>
      </w:r>
      <w:r w:rsidR="00CE2D05">
        <w:rPr>
          <w:b/>
        </w:rPr>
        <w:t>CIÓN DE PRECIOS CP Nº 255</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CE2D05">
        <w:t xml:space="preserve"> 20</w:t>
      </w:r>
      <w:r w:rsidR="009219C1">
        <w:t xml:space="preserve"> de </w:t>
      </w:r>
      <w:r w:rsidR="00CE2D05">
        <w:t>dic</w:t>
      </w:r>
      <w:r w:rsidR="00F9126A">
        <w:t>iembre</w:t>
      </w:r>
      <w:r w:rsidRPr="00E01E76">
        <w:t xml:space="preserve"> de</w:t>
      </w:r>
      <w:r w:rsidR="00F9126A">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bookmarkStart w:id="0" w:name="_GoBack"/>
      <w:bookmarkEnd w:id="0"/>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CE2D05" w:rsidRDefault="00356E72" w:rsidP="00356E72">
      <w:pPr>
        <w:jc w:val="both"/>
        <w:rPr>
          <w:rFonts w:ascii="Franklin Gothic Book" w:eastAsia="Times New Roman" w:hAnsi="Franklin Gothic Book" w:cs="Arial"/>
          <w:bCs/>
          <w:i/>
          <w:lang w:eastAsia="es-ES"/>
        </w:rPr>
      </w:pPr>
      <w:r>
        <w:t xml:space="preserve">A: </w:t>
      </w:r>
      <w:r w:rsidRPr="00C62FCD">
        <w:rPr>
          <w:b/>
        </w:rPr>
        <w:t>FONDECYT</w:t>
      </w:r>
      <w:r>
        <w:t xml:space="preserve"> - Proyecto </w:t>
      </w:r>
      <w:r w:rsidR="00CE2D05" w:rsidRPr="0030015B">
        <w:rPr>
          <w:b/>
          <w:i/>
        </w:rPr>
        <w:t xml:space="preserve"> </w:t>
      </w:r>
      <w:r w:rsidR="00CE2D05" w:rsidRPr="0030015B">
        <w:rPr>
          <w:rFonts w:ascii="Franklin Gothic Book" w:eastAsia="Times New Roman" w:hAnsi="Franklin Gothic Book" w:cs="Arial"/>
          <w:bCs/>
          <w:i/>
          <w:lang w:eastAsia="es-ES"/>
        </w:rPr>
        <w:t xml:space="preserve">“Plataforma Avanzada para el estudio in vitro de parámetros toxicológicos de antibióticos de uso en pollos de engorde como alternativa humanitaria y de menos costo de los modelos in vivo” </w:t>
      </w:r>
      <w:r w:rsidR="00CE2D05" w:rsidRPr="00357B20">
        <w:rPr>
          <w:rFonts w:ascii="Franklin Gothic Book" w:eastAsia="Times New Roman" w:hAnsi="Franklin Gothic Book" w:cs="Arial"/>
          <w:bCs/>
          <w:i/>
          <w:lang w:eastAsia="es-ES"/>
        </w:rPr>
        <w:t xml:space="preserve"> </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911314" w:rsidRDefault="00356E72" w:rsidP="00911314">
            <w:pPr>
              <w:rPr>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C70536">
              <w:rPr>
                <w:rFonts w:ascii="Calibri" w:eastAsia="Times New Roman" w:hAnsi="Calibri" w:cs="Times New Roman"/>
                <w:color w:val="000000"/>
                <w:lang w:eastAsia="es-PE"/>
              </w:rPr>
              <w:t>1</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463786"/>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536C3"/>
    <w:rsid w:val="00286A49"/>
    <w:rsid w:val="002C1B7B"/>
    <w:rsid w:val="002E425A"/>
    <w:rsid w:val="0030015B"/>
    <w:rsid w:val="00356E72"/>
    <w:rsid w:val="00383141"/>
    <w:rsid w:val="00463786"/>
    <w:rsid w:val="006D0039"/>
    <w:rsid w:val="006D1099"/>
    <w:rsid w:val="00750044"/>
    <w:rsid w:val="00781409"/>
    <w:rsid w:val="00830F93"/>
    <w:rsid w:val="00857632"/>
    <w:rsid w:val="008C05EA"/>
    <w:rsid w:val="00911314"/>
    <w:rsid w:val="009216F9"/>
    <w:rsid w:val="009219C1"/>
    <w:rsid w:val="009A1105"/>
    <w:rsid w:val="009D5F2C"/>
    <w:rsid w:val="00A4622B"/>
    <w:rsid w:val="00A57DE5"/>
    <w:rsid w:val="00A92900"/>
    <w:rsid w:val="00AB2930"/>
    <w:rsid w:val="00B61AC1"/>
    <w:rsid w:val="00B76E76"/>
    <w:rsid w:val="00BD700C"/>
    <w:rsid w:val="00C70536"/>
    <w:rsid w:val="00CC598D"/>
    <w:rsid w:val="00CE2D05"/>
    <w:rsid w:val="00D20174"/>
    <w:rsid w:val="00DC7999"/>
    <w:rsid w:val="00E0192E"/>
    <w:rsid w:val="00E400A3"/>
    <w:rsid w:val="00E745D3"/>
    <w:rsid w:val="00ED7E16"/>
    <w:rsid w:val="00F912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6</cp:revision>
  <dcterms:created xsi:type="dcterms:W3CDTF">2019-06-13T15:37:00Z</dcterms:created>
  <dcterms:modified xsi:type="dcterms:W3CDTF">2019-12-16T16:04:00Z</dcterms:modified>
</cp:coreProperties>
</file>