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ACA1" w14:textId="77777777" w:rsidR="000874B1" w:rsidRPr="00C23877" w:rsidRDefault="000874B1" w:rsidP="000874B1">
      <w:pPr>
        <w:pStyle w:val="Sinespaciado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CONCURSO </w:t>
      </w:r>
      <w:r w:rsidRPr="00C23877">
        <w:rPr>
          <w:rFonts w:ascii="Arial" w:eastAsia="Arial" w:hAnsi="Arial" w:cs="Arial"/>
          <w:b/>
          <w:szCs w:val="24"/>
        </w:rPr>
        <w:t>PNIPA</w:t>
      </w:r>
    </w:p>
    <w:p w14:paraId="35998F6E" w14:textId="1CA84D6A" w:rsidR="000874B1" w:rsidRPr="00C23877" w:rsidRDefault="00861A6C" w:rsidP="000874B1">
      <w:pPr>
        <w:pStyle w:val="Sinespaciado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(2da</w:t>
      </w:r>
      <w:r w:rsidR="000874B1" w:rsidRPr="00C23877">
        <w:rPr>
          <w:rFonts w:ascii="Arial" w:eastAsia="Arial" w:hAnsi="Arial" w:cs="Arial"/>
          <w:b/>
          <w:szCs w:val="24"/>
        </w:rPr>
        <w:t xml:space="preserve"> Ventanilla)</w:t>
      </w:r>
    </w:p>
    <w:p w14:paraId="07D16F78" w14:textId="15E4F448" w:rsidR="002133AA" w:rsidRPr="00DC3225" w:rsidRDefault="009F31F4" w:rsidP="009F31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szCs w:val="24"/>
        </w:rPr>
      </w:pPr>
      <w:r w:rsidRPr="00DC3225">
        <w:rPr>
          <w:rFonts w:ascii="Arial" w:eastAsia="Arial" w:hAnsi="Arial" w:cs="Arial"/>
          <w:b/>
          <w:szCs w:val="24"/>
        </w:rPr>
        <w:t xml:space="preserve">SUBPROYECTOS DE </w:t>
      </w:r>
      <w:r w:rsidR="00861A6C">
        <w:rPr>
          <w:rFonts w:ascii="Arial" w:eastAsia="Arial" w:hAnsi="Arial" w:cs="Arial"/>
          <w:b/>
          <w:szCs w:val="24"/>
        </w:rPr>
        <w:t>INVESTIGACIÓN ADAPTATIVA (SIA</w:t>
      </w:r>
      <w:r w:rsidRPr="00DC3225">
        <w:rPr>
          <w:rFonts w:ascii="Arial" w:eastAsia="Arial" w:hAnsi="Arial" w:cs="Arial"/>
          <w:b/>
          <w:szCs w:val="24"/>
        </w:rPr>
        <w:t>)</w:t>
      </w:r>
    </w:p>
    <w:p w14:paraId="49FAE8EE" w14:textId="77777777" w:rsidR="009F31F4" w:rsidRPr="00DC3225" w:rsidRDefault="009F31F4" w:rsidP="009F31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 xml:space="preserve">PNIPA tiene como principio fundamental promover la </w:t>
      </w:r>
      <w:proofErr w:type="spellStart"/>
      <w:r w:rsidRPr="00DC3225">
        <w:rPr>
          <w:rFonts w:ascii="Arial" w:eastAsia="Arial" w:hAnsi="Arial" w:cs="Arial"/>
          <w:szCs w:val="24"/>
        </w:rPr>
        <w:t>I&amp;D+i</w:t>
      </w:r>
      <w:proofErr w:type="spellEnd"/>
      <w:r w:rsidRPr="00DC3225">
        <w:rPr>
          <w:rFonts w:ascii="Arial" w:eastAsia="Arial" w:hAnsi="Arial" w:cs="Arial"/>
          <w:szCs w:val="24"/>
        </w:rPr>
        <w:t xml:space="preserve"> en los sectores pesca y acuicultura (P&amp;A) de manera sostenible e inclusiva, buscando el empoderamiento de sus actores, la descentralización, la articulación interinstitucional, el trabajo en red, con orientación a la demanda de los servicios de </w:t>
      </w:r>
      <w:proofErr w:type="spellStart"/>
      <w:r w:rsidRPr="00DC3225">
        <w:rPr>
          <w:rFonts w:ascii="Arial" w:eastAsia="Arial" w:hAnsi="Arial" w:cs="Arial"/>
          <w:szCs w:val="24"/>
        </w:rPr>
        <w:t>I+D+i</w:t>
      </w:r>
      <w:proofErr w:type="spellEnd"/>
      <w:r w:rsidRPr="00DC3225">
        <w:rPr>
          <w:rFonts w:ascii="Arial" w:eastAsia="Arial" w:hAnsi="Arial" w:cs="Arial"/>
          <w:szCs w:val="24"/>
        </w:rPr>
        <w:t xml:space="preserve">. A partir del cofinanciamiento de </w:t>
      </w:r>
      <w:proofErr w:type="spellStart"/>
      <w:r w:rsidRPr="00DC3225">
        <w:rPr>
          <w:rFonts w:ascii="Arial" w:eastAsia="Arial" w:hAnsi="Arial" w:cs="Arial"/>
          <w:szCs w:val="24"/>
        </w:rPr>
        <w:t>subproyectos</w:t>
      </w:r>
      <w:proofErr w:type="spellEnd"/>
      <w:r w:rsidRPr="00DC3225">
        <w:rPr>
          <w:rFonts w:ascii="Arial" w:eastAsia="Arial" w:hAnsi="Arial" w:cs="Arial"/>
          <w:szCs w:val="24"/>
        </w:rPr>
        <w:t xml:space="preserve">, incentiva la </w:t>
      </w:r>
      <w:proofErr w:type="spellStart"/>
      <w:r w:rsidRPr="00DC3225">
        <w:rPr>
          <w:rFonts w:ascii="Arial" w:eastAsia="Arial" w:hAnsi="Arial" w:cs="Arial"/>
          <w:szCs w:val="24"/>
        </w:rPr>
        <w:t>asociatividad</w:t>
      </w:r>
      <w:proofErr w:type="spellEnd"/>
      <w:r w:rsidRPr="00DC3225">
        <w:rPr>
          <w:rFonts w:ascii="Arial" w:eastAsia="Arial" w:hAnsi="Arial" w:cs="Arial"/>
          <w:szCs w:val="24"/>
        </w:rPr>
        <w:t xml:space="preserve"> y cooperación interinstitucional, bajo el enfoque del desarrollo sostenible priorizando cuatro dimensiones: económica, social, ambiental y de gobernanza.</w:t>
      </w:r>
    </w:p>
    <w:p w14:paraId="0E60745D" w14:textId="2B97145A" w:rsidR="007A59AB" w:rsidRPr="00DC3225" w:rsidRDefault="009F31F4" w:rsidP="00861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b/>
          <w:szCs w:val="24"/>
        </w:rPr>
        <w:t>O</w:t>
      </w:r>
      <w:r w:rsidR="00DC3225">
        <w:rPr>
          <w:rFonts w:ascii="Arial" w:eastAsia="Arial" w:hAnsi="Arial" w:cs="Arial"/>
          <w:b/>
          <w:szCs w:val="24"/>
        </w:rPr>
        <w:t>bjetivo</w:t>
      </w:r>
      <w:r w:rsidRPr="00DC3225">
        <w:rPr>
          <w:rFonts w:ascii="Arial" w:eastAsia="Arial" w:hAnsi="Arial" w:cs="Arial"/>
          <w:b/>
          <w:szCs w:val="24"/>
        </w:rPr>
        <w:t>:</w:t>
      </w:r>
      <w:r w:rsidRPr="00DC3225">
        <w:rPr>
          <w:rFonts w:ascii="Arial" w:eastAsia="Arial" w:hAnsi="Arial" w:cs="Arial"/>
          <w:szCs w:val="24"/>
        </w:rPr>
        <w:t xml:space="preserve"> </w:t>
      </w:r>
      <w:r w:rsidR="00861A6C" w:rsidRPr="00861A6C">
        <w:rPr>
          <w:rFonts w:ascii="Arial" w:eastAsia="Arial" w:hAnsi="Arial" w:cs="Arial"/>
          <w:szCs w:val="24"/>
        </w:rPr>
        <w:t xml:space="preserve">Cofinanciar </w:t>
      </w:r>
      <w:proofErr w:type="spellStart"/>
      <w:r w:rsidR="00861A6C" w:rsidRPr="00861A6C">
        <w:rPr>
          <w:rFonts w:ascii="Arial" w:eastAsia="Arial" w:hAnsi="Arial" w:cs="Arial"/>
          <w:szCs w:val="24"/>
        </w:rPr>
        <w:t>subproyectos</w:t>
      </w:r>
      <w:proofErr w:type="spellEnd"/>
      <w:r w:rsidR="00861A6C" w:rsidRPr="00861A6C">
        <w:rPr>
          <w:rFonts w:ascii="Arial" w:eastAsia="Arial" w:hAnsi="Arial" w:cs="Arial"/>
          <w:szCs w:val="24"/>
        </w:rPr>
        <w:t xml:space="preserve"> de investigación adaptativa para resolver problemas que</w:t>
      </w:r>
      <w:r w:rsidR="00861A6C">
        <w:rPr>
          <w:rFonts w:ascii="Arial" w:eastAsia="Arial" w:hAnsi="Arial" w:cs="Arial"/>
          <w:szCs w:val="24"/>
        </w:rPr>
        <w:t xml:space="preserve"> </w:t>
      </w:r>
      <w:r w:rsidR="00861A6C" w:rsidRPr="00861A6C">
        <w:rPr>
          <w:rFonts w:ascii="Arial" w:eastAsia="Arial" w:hAnsi="Arial" w:cs="Arial"/>
          <w:szCs w:val="24"/>
        </w:rPr>
        <w:t>limitan la productividad y la competitividad de los agentes económicos de la pesca y</w:t>
      </w:r>
      <w:r w:rsidR="00861A6C">
        <w:rPr>
          <w:rFonts w:ascii="Arial" w:eastAsia="Arial" w:hAnsi="Arial" w:cs="Arial"/>
          <w:szCs w:val="24"/>
        </w:rPr>
        <w:t xml:space="preserve"> </w:t>
      </w:r>
      <w:r w:rsidR="00861A6C" w:rsidRPr="00861A6C">
        <w:rPr>
          <w:rFonts w:ascii="Arial" w:eastAsia="Arial" w:hAnsi="Arial" w:cs="Arial"/>
          <w:szCs w:val="24"/>
        </w:rPr>
        <w:t>acuicultura, mediante actividades que impliquen un ajuste o acondicionamiento de</w:t>
      </w:r>
      <w:r w:rsidR="00861A6C">
        <w:rPr>
          <w:rFonts w:ascii="Arial" w:eastAsia="Arial" w:hAnsi="Arial" w:cs="Arial"/>
          <w:szCs w:val="24"/>
        </w:rPr>
        <w:t xml:space="preserve"> </w:t>
      </w:r>
      <w:r w:rsidR="00861A6C" w:rsidRPr="00861A6C">
        <w:rPr>
          <w:rFonts w:ascii="Arial" w:eastAsia="Arial" w:hAnsi="Arial" w:cs="Arial"/>
          <w:szCs w:val="24"/>
        </w:rPr>
        <w:t>tecnologías validadas (exitosamente comprobadas en otras latitudes y</w:t>
      </w:r>
      <w:r w:rsidR="00861A6C">
        <w:rPr>
          <w:rFonts w:ascii="Arial" w:eastAsia="Arial" w:hAnsi="Arial" w:cs="Arial"/>
          <w:szCs w:val="24"/>
        </w:rPr>
        <w:t xml:space="preserve"> </w:t>
      </w:r>
      <w:r w:rsidR="00861A6C" w:rsidRPr="00861A6C">
        <w:rPr>
          <w:rFonts w:ascii="Arial" w:eastAsia="Arial" w:hAnsi="Arial" w:cs="Arial"/>
          <w:szCs w:val="24"/>
        </w:rPr>
        <w:t>circunstancias), a fin de asimilarlas a un área geográfica determinada.</w:t>
      </w:r>
    </w:p>
    <w:p w14:paraId="3E89B643" w14:textId="77777777" w:rsidR="00DC3225" w:rsidRPr="00DC3225" w:rsidRDefault="00DC3225" w:rsidP="00DC3225">
      <w:p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>Son Entidades Proponentes (EP) las siguientes:</w:t>
      </w:r>
    </w:p>
    <w:p w14:paraId="22093A32" w14:textId="4BBFEA5E" w:rsidR="00DC3225" w:rsidRPr="00DC3225" w:rsidRDefault="00DC3225" w:rsidP="00DC3225">
      <w:pPr>
        <w:pStyle w:val="Prrafodelista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>Universidades o instituciones de educación superior y tecnológica.</w:t>
      </w:r>
    </w:p>
    <w:p w14:paraId="6D3AE5DF" w14:textId="77777777" w:rsidR="00DC3225" w:rsidRPr="00DC3225" w:rsidRDefault="00DC3225" w:rsidP="00DC3225">
      <w:pPr>
        <w:pStyle w:val="Prrafodelista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>Centros e Instituciones de investigación y desarrollo tecnológico, públicas o privadas.</w:t>
      </w:r>
    </w:p>
    <w:p w14:paraId="173A7D93" w14:textId="1C8EFBF5" w:rsidR="00DC3225" w:rsidRPr="00DC3225" w:rsidRDefault="00DC3225" w:rsidP="00DC3225">
      <w:pPr>
        <w:pStyle w:val="Prrafodelista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>Empresas e instituciones del sector pesca y/o acuicultura.</w:t>
      </w:r>
    </w:p>
    <w:p w14:paraId="7DCB4F96" w14:textId="39F01E1C" w:rsidR="00DC3225" w:rsidRPr="00DC3225" w:rsidRDefault="00DC3225" w:rsidP="00DC3225">
      <w:pPr>
        <w:pStyle w:val="Prrafodelista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>Organizaciones civiles.</w:t>
      </w:r>
    </w:p>
    <w:p w14:paraId="4DEC0A60" w14:textId="77777777" w:rsidR="000E717A" w:rsidRDefault="000E717A" w:rsidP="00DC3225">
      <w:p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</w:p>
    <w:p w14:paraId="3A99AB57" w14:textId="1DF0C2D6" w:rsidR="00DC3225" w:rsidRDefault="00E20960" w:rsidP="00DC3225">
      <w:pPr>
        <w:shd w:val="clear" w:color="auto" w:fill="FFFFFF"/>
        <w:spacing w:after="180" w:line="240" w:lineRule="auto"/>
        <w:jc w:val="both"/>
        <w:rPr>
          <w:rFonts w:ascii="Arial" w:eastAsia="Arial" w:hAnsi="Arial" w:cs="Arial"/>
          <w:b/>
          <w:color w:val="1F497D" w:themeColor="text2"/>
          <w:szCs w:val="24"/>
        </w:rPr>
      </w:pPr>
      <w:r w:rsidRPr="00DC3225">
        <w:rPr>
          <w:rFonts w:ascii="Arial" w:eastAsia="Arial" w:hAnsi="Arial" w:cs="Arial"/>
          <w:b/>
          <w:szCs w:val="24"/>
        </w:rPr>
        <w:t>Duración</w:t>
      </w:r>
      <w:r w:rsidR="00DC3225" w:rsidRPr="00DC3225">
        <w:rPr>
          <w:rFonts w:ascii="Arial" w:eastAsia="Arial" w:hAnsi="Arial" w:cs="Arial"/>
          <w:b/>
          <w:szCs w:val="24"/>
        </w:rPr>
        <w:t>:</w:t>
      </w:r>
      <w:r w:rsidRPr="00DC3225">
        <w:rPr>
          <w:rFonts w:ascii="Arial" w:eastAsia="Arial" w:hAnsi="Arial" w:cs="Arial"/>
          <w:b/>
          <w:szCs w:val="24"/>
        </w:rPr>
        <w:t xml:space="preserve"> </w:t>
      </w:r>
      <w:r w:rsidR="00DC3225" w:rsidRPr="00DC3225">
        <w:rPr>
          <w:rFonts w:ascii="Arial" w:eastAsia="Arial" w:hAnsi="Arial" w:cs="Arial"/>
          <w:szCs w:val="24"/>
        </w:rPr>
        <w:t xml:space="preserve">Los </w:t>
      </w:r>
      <w:proofErr w:type="spellStart"/>
      <w:r w:rsidR="00DC3225" w:rsidRPr="00DC3225">
        <w:rPr>
          <w:rFonts w:ascii="Arial" w:eastAsia="Arial" w:hAnsi="Arial" w:cs="Arial"/>
          <w:szCs w:val="24"/>
        </w:rPr>
        <w:t>subproyectos</w:t>
      </w:r>
      <w:proofErr w:type="spellEnd"/>
      <w:r w:rsidR="00DC3225" w:rsidRPr="00DC3225">
        <w:rPr>
          <w:rFonts w:ascii="Arial" w:eastAsia="Arial" w:hAnsi="Arial" w:cs="Arial"/>
          <w:szCs w:val="24"/>
        </w:rPr>
        <w:t xml:space="preserve"> SFOCA tendrán un plaz</w:t>
      </w:r>
      <w:r w:rsidR="00861A6C">
        <w:rPr>
          <w:rFonts w:ascii="Arial" w:eastAsia="Arial" w:hAnsi="Arial" w:cs="Arial"/>
          <w:szCs w:val="24"/>
        </w:rPr>
        <w:t>o de ejecución máximo de hasta veinticuatro (</w:t>
      </w:r>
      <w:r w:rsidR="00DC3225" w:rsidRPr="00DC3225">
        <w:rPr>
          <w:rFonts w:ascii="Arial" w:eastAsia="Arial" w:hAnsi="Arial" w:cs="Arial"/>
          <w:szCs w:val="24"/>
        </w:rPr>
        <w:t>2</w:t>
      </w:r>
      <w:r w:rsidR="00861A6C">
        <w:rPr>
          <w:rFonts w:ascii="Arial" w:eastAsia="Arial" w:hAnsi="Arial" w:cs="Arial"/>
          <w:szCs w:val="24"/>
        </w:rPr>
        <w:t>4</w:t>
      </w:r>
      <w:r w:rsidR="00DC3225" w:rsidRPr="00DC3225">
        <w:rPr>
          <w:rFonts w:ascii="Arial" w:eastAsia="Arial" w:hAnsi="Arial" w:cs="Arial"/>
          <w:szCs w:val="24"/>
        </w:rPr>
        <w:t>) meses.</w:t>
      </w:r>
    </w:p>
    <w:p w14:paraId="69162834" w14:textId="6788294E" w:rsidR="00E20960" w:rsidRPr="00DC3225" w:rsidRDefault="00DC3225" w:rsidP="00DC3225">
      <w:pPr>
        <w:shd w:val="clear" w:color="auto" w:fill="FFFFFF"/>
        <w:spacing w:after="18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b/>
          <w:szCs w:val="24"/>
        </w:rPr>
        <w:t>C</w:t>
      </w:r>
      <w:r>
        <w:rPr>
          <w:rFonts w:ascii="Arial" w:eastAsia="Arial" w:hAnsi="Arial" w:cs="Arial"/>
          <w:b/>
          <w:szCs w:val="24"/>
        </w:rPr>
        <w:t xml:space="preserve">ofinanciamiento del </w:t>
      </w:r>
      <w:r w:rsidRPr="00DC3225">
        <w:rPr>
          <w:rFonts w:ascii="Arial" w:eastAsia="Arial" w:hAnsi="Arial" w:cs="Arial"/>
          <w:b/>
          <w:szCs w:val="24"/>
        </w:rPr>
        <w:t>PNIPA (RNR)</w:t>
      </w:r>
      <w:r w:rsidR="00E20960" w:rsidRPr="00DC3225">
        <w:rPr>
          <w:rFonts w:ascii="Arial" w:eastAsia="Arial" w:hAnsi="Arial" w:cs="Arial"/>
          <w:b/>
          <w:szCs w:val="24"/>
        </w:rPr>
        <w:t>:</w:t>
      </w:r>
      <w:r w:rsidR="00E20960" w:rsidRPr="00DC3225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hasta </w:t>
      </w:r>
      <w:r w:rsidR="00861A6C">
        <w:rPr>
          <w:rFonts w:ascii="Arial" w:eastAsia="Arial" w:hAnsi="Arial" w:cs="Arial"/>
          <w:szCs w:val="24"/>
        </w:rPr>
        <w:t>S/606,</w:t>
      </w:r>
      <w:r w:rsidRPr="00DC3225">
        <w:rPr>
          <w:rFonts w:ascii="Arial" w:eastAsia="Arial" w:hAnsi="Arial" w:cs="Arial"/>
          <w:szCs w:val="24"/>
        </w:rPr>
        <w:t>8</w:t>
      </w:r>
      <w:r w:rsidR="00861A6C">
        <w:rPr>
          <w:rFonts w:ascii="Arial" w:eastAsia="Arial" w:hAnsi="Arial" w:cs="Arial"/>
          <w:szCs w:val="24"/>
        </w:rPr>
        <w:t>16</w:t>
      </w:r>
      <w:bookmarkStart w:id="0" w:name="_GoBack"/>
      <w:bookmarkEnd w:id="0"/>
      <w:r w:rsidRPr="00DC3225">
        <w:rPr>
          <w:rFonts w:ascii="Arial" w:eastAsia="Arial" w:hAnsi="Arial" w:cs="Arial"/>
          <w:szCs w:val="24"/>
        </w:rPr>
        <w:t xml:space="preserve"> soles</w:t>
      </w:r>
      <w:r>
        <w:rPr>
          <w:rFonts w:ascii="Arial" w:eastAsia="Arial" w:hAnsi="Arial" w:cs="Arial"/>
          <w:szCs w:val="24"/>
        </w:rPr>
        <w:t>.</w:t>
      </w:r>
    </w:p>
    <w:p w14:paraId="6C7A8DF3" w14:textId="77777777" w:rsidR="00DC3225" w:rsidRPr="00DC3225" w:rsidRDefault="00DC3225" w:rsidP="00910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jc w:val="both"/>
        <w:rPr>
          <w:rFonts w:ascii="Arial" w:eastAsia="Arial" w:hAnsi="Arial" w:cs="Arial"/>
          <w:szCs w:val="24"/>
        </w:rPr>
      </w:pPr>
    </w:p>
    <w:p w14:paraId="0000000B" w14:textId="6E110646" w:rsidR="00BA2606" w:rsidRPr="00DC3225" w:rsidRDefault="00910016" w:rsidP="00910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 xml:space="preserve">En ese sentido, la Dirección de Gestión de la Investigación a través de la Oficina de Innovación ha establecido un cronograma de trabajo para apoyar a los interesados en participar en dicho concurso. </w:t>
      </w:r>
      <w:r w:rsidR="000874B1" w:rsidRPr="00DC3225">
        <w:rPr>
          <w:rFonts w:ascii="Arial" w:eastAsia="Arial" w:hAnsi="Arial" w:cs="Arial"/>
          <w:szCs w:val="24"/>
        </w:rPr>
        <w:t>En consecuencia, se recibirán intenciones de postulación</w:t>
      </w:r>
      <w:r w:rsidR="000874B1">
        <w:rPr>
          <w:rFonts w:ascii="Arial" w:eastAsia="Arial" w:hAnsi="Arial" w:cs="Arial"/>
          <w:szCs w:val="24"/>
        </w:rPr>
        <w:t xml:space="preserve"> hasta máximo el 07 de Febrero</w:t>
      </w:r>
      <w:r w:rsidR="000874B1" w:rsidRPr="00DC3225">
        <w:rPr>
          <w:rFonts w:ascii="Arial" w:eastAsia="Arial" w:hAnsi="Arial" w:cs="Arial"/>
          <w:szCs w:val="24"/>
        </w:rPr>
        <w:t xml:space="preserve"> al mediodía.</w:t>
      </w:r>
    </w:p>
    <w:p w14:paraId="0000000C" w14:textId="77777777" w:rsidR="00BA2606" w:rsidRPr="00DC3225" w:rsidRDefault="00910016" w:rsidP="009100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90" w:line="240" w:lineRule="auto"/>
        <w:jc w:val="both"/>
        <w:rPr>
          <w:rFonts w:ascii="Arial" w:eastAsia="Arial" w:hAnsi="Arial" w:cs="Arial"/>
          <w:szCs w:val="24"/>
        </w:rPr>
      </w:pPr>
      <w:r w:rsidRPr="00DC3225">
        <w:rPr>
          <w:rFonts w:ascii="Arial" w:eastAsia="Arial" w:hAnsi="Arial" w:cs="Arial"/>
          <w:szCs w:val="24"/>
        </w:rPr>
        <w:t>Los investigadores interesados en postular al concurso deberán escribirnos al correo  </w:t>
      </w:r>
      <w:hyperlink r:id="rId6">
        <w:r w:rsidRPr="00DC3225">
          <w:rPr>
            <w:rFonts w:ascii="Arial" w:eastAsia="Arial" w:hAnsi="Arial" w:cs="Arial"/>
            <w:szCs w:val="24"/>
          </w:rPr>
          <w:t>liz.banon@pucp.edu.pe</w:t>
        </w:r>
      </w:hyperlink>
      <w:r w:rsidRPr="00DC3225">
        <w:rPr>
          <w:rFonts w:ascii="Arial" w:eastAsia="Arial" w:hAnsi="Arial" w:cs="Arial"/>
          <w:szCs w:val="24"/>
        </w:rPr>
        <w:t xml:space="preserve"> o llamando al anexo 2191.</w:t>
      </w:r>
    </w:p>
    <w:sectPr w:rsidR="00BA2606" w:rsidRPr="00DC3225">
      <w:pgSz w:w="12240" w:h="15840"/>
      <w:pgMar w:top="992" w:right="1701" w:bottom="8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28B"/>
    <w:multiLevelType w:val="multilevel"/>
    <w:tmpl w:val="2D3249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9E905CA"/>
    <w:multiLevelType w:val="hybridMultilevel"/>
    <w:tmpl w:val="659682B0"/>
    <w:lvl w:ilvl="0" w:tplc="8A5A08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6469"/>
    <w:multiLevelType w:val="hybridMultilevel"/>
    <w:tmpl w:val="979CA0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2606"/>
    <w:rsid w:val="000874B1"/>
    <w:rsid w:val="000E717A"/>
    <w:rsid w:val="0011488F"/>
    <w:rsid w:val="002133AA"/>
    <w:rsid w:val="0029405E"/>
    <w:rsid w:val="005D4BE4"/>
    <w:rsid w:val="007A59AB"/>
    <w:rsid w:val="00861A6C"/>
    <w:rsid w:val="008C0CA6"/>
    <w:rsid w:val="00910016"/>
    <w:rsid w:val="009D17F9"/>
    <w:rsid w:val="009F31F4"/>
    <w:rsid w:val="00A21E2D"/>
    <w:rsid w:val="00BA2606"/>
    <w:rsid w:val="00DC3225"/>
    <w:rsid w:val="00DE34F4"/>
    <w:rsid w:val="00E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C0CA6"/>
    <w:pPr>
      <w:ind w:left="720"/>
      <w:contextualSpacing/>
    </w:pPr>
  </w:style>
  <w:style w:type="paragraph" w:styleId="Sinespaciado">
    <w:name w:val="No Spacing"/>
    <w:uiPriority w:val="1"/>
    <w:qFormat/>
    <w:rsid w:val="00087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C0CA6"/>
    <w:pPr>
      <w:ind w:left="720"/>
      <w:contextualSpacing/>
    </w:pPr>
  </w:style>
  <w:style w:type="paragraph" w:styleId="Sinespaciado">
    <w:name w:val="No Spacing"/>
    <w:uiPriority w:val="1"/>
    <w:qFormat/>
    <w:rsid w:val="00087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banon@pucp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Sthefany Tineo Quispe</dc:creator>
  <cp:lastModifiedBy>Maria Sthefany Tineo Quispe</cp:lastModifiedBy>
  <cp:revision>2</cp:revision>
  <dcterms:created xsi:type="dcterms:W3CDTF">2019-12-18T21:09:00Z</dcterms:created>
  <dcterms:modified xsi:type="dcterms:W3CDTF">2019-12-18T21:09:00Z</dcterms:modified>
</cp:coreProperties>
</file>